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BA7A" w14:textId="290F2E88" w:rsidR="00155064" w:rsidRDefault="00155064" w:rsidP="00155064">
      <w:pPr>
        <w:spacing w:after="0" w:line="240" w:lineRule="auto"/>
        <w:rPr>
          <w:rFonts w:ascii="Times New Roman" w:eastAsia="Times New Roman" w:hAnsi="Times New Roman" w:cs="Times New Roman"/>
          <w:i/>
          <w:iCs/>
          <w:color w:val="000000"/>
        </w:rPr>
      </w:pPr>
      <w:bookmarkStart w:id="0" w:name="_GoBack"/>
      <w:bookmarkEnd w:id="0"/>
      <w:r w:rsidRPr="0018661C">
        <w:rPr>
          <w:rFonts w:ascii="Times New Roman" w:eastAsia="Times New Roman" w:hAnsi="Times New Roman" w:cs="Times New Roman"/>
          <w:color w:val="000000"/>
          <w:sz w:val="28"/>
          <w:szCs w:val="28"/>
          <w:u w:val="single"/>
        </w:rPr>
        <w:t>Fair Play Code for Players U7-</w:t>
      </w:r>
      <w:r w:rsidRPr="00AB50C9">
        <w:rPr>
          <w:rFonts w:ascii="Times New Roman" w:eastAsia="Times New Roman" w:hAnsi="Times New Roman" w:cs="Times New Roman"/>
          <w:color w:val="000000"/>
          <w:sz w:val="28"/>
          <w:szCs w:val="28"/>
          <w:u w:val="single"/>
        </w:rPr>
        <w:t>U11</w:t>
      </w:r>
      <w:r w:rsidRPr="00AB50C9">
        <w:rPr>
          <w:rFonts w:ascii="Times New Roman" w:eastAsia="Times New Roman" w:hAnsi="Times New Roman" w:cs="Times New Roman"/>
          <w:color w:val="000000"/>
          <w:sz w:val="28"/>
          <w:szCs w:val="28"/>
        </w:rPr>
        <w:t xml:space="preserve"> </w:t>
      </w:r>
      <w:r w:rsidRPr="00AB50C9">
        <w:rPr>
          <w:rFonts w:ascii="Times New Roman" w:eastAsia="Times New Roman" w:hAnsi="Times New Roman" w:cs="Times New Roman"/>
          <w:i/>
          <w:iCs/>
          <w:color w:val="000000"/>
        </w:rPr>
        <w:t>(parent/guardian</w:t>
      </w:r>
      <w:r w:rsidRPr="0018661C">
        <w:rPr>
          <w:rFonts w:ascii="Times New Roman" w:eastAsia="Times New Roman" w:hAnsi="Times New Roman" w:cs="Times New Roman"/>
          <w:i/>
          <w:iCs/>
          <w:color w:val="000000"/>
        </w:rPr>
        <w:t xml:space="preserve"> to attest on players behalf)</w:t>
      </w:r>
    </w:p>
    <w:p w14:paraId="4678EB2D" w14:textId="34274E04" w:rsidR="00155064" w:rsidRPr="0018661C" w:rsidRDefault="00155064" w:rsidP="0015506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rPr>
        <w:t xml:space="preserve">*Completed at the time of Registration </w:t>
      </w:r>
    </w:p>
    <w:p w14:paraId="51E3C7F1" w14:textId="77777777" w:rsidR="00155064" w:rsidRPr="0018661C" w:rsidRDefault="00155064" w:rsidP="00155064">
      <w:pPr>
        <w:pStyle w:val="NormalWeb"/>
        <w:rPr>
          <w:color w:val="000000"/>
        </w:rPr>
      </w:pPr>
      <w:r w:rsidRPr="0018661C">
        <w:rPr>
          <w:color w:val="000000"/>
        </w:rPr>
        <w:t>1. The player will play hockey because they want to, not because others or coaches want them to</w:t>
      </w:r>
    </w:p>
    <w:p w14:paraId="2A7A3880" w14:textId="77777777" w:rsidR="00155064" w:rsidRPr="0018661C" w:rsidRDefault="00155064" w:rsidP="00155064">
      <w:pPr>
        <w:pStyle w:val="NormalWeb"/>
        <w:rPr>
          <w:color w:val="000000"/>
        </w:rPr>
      </w:pPr>
      <w:r w:rsidRPr="0018661C">
        <w:rPr>
          <w:color w:val="000000"/>
        </w:rPr>
        <w:t>2. The player will play by the rules of hockey and in the spirit of the game</w:t>
      </w:r>
    </w:p>
    <w:p w14:paraId="2DD65913" w14:textId="77777777" w:rsidR="00155064" w:rsidRPr="0018661C" w:rsidRDefault="00155064" w:rsidP="00155064">
      <w:pPr>
        <w:pStyle w:val="NormalWeb"/>
        <w:rPr>
          <w:color w:val="000000"/>
        </w:rPr>
      </w:pPr>
      <w:r w:rsidRPr="0018661C">
        <w:rPr>
          <w:color w:val="000000"/>
        </w:rPr>
        <w:t>3. The player will control their temper - fighting or inappropriate language can spoil the activity of everyone</w:t>
      </w:r>
    </w:p>
    <w:p w14:paraId="1323E7D3" w14:textId="77777777" w:rsidR="00155064" w:rsidRPr="0018661C" w:rsidRDefault="00155064" w:rsidP="00155064">
      <w:pPr>
        <w:pStyle w:val="NormalWeb"/>
        <w:rPr>
          <w:color w:val="000000"/>
        </w:rPr>
      </w:pPr>
      <w:r w:rsidRPr="0018661C">
        <w:rPr>
          <w:color w:val="000000"/>
        </w:rPr>
        <w:t>4. The player will respect their opponents</w:t>
      </w:r>
    </w:p>
    <w:p w14:paraId="63814CC9" w14:textId="77777777" w:rsidR="00155064" w:rsidRPr="0018661C" w:rsidRDefault="00155064" w:rsidP="00155064">
      <w:pPr>
        <w:pStyle w:val="NormalWeb"/>
        <w:rPr>
          <w:color w:val="000000"/>
        </w:rPr>
      </w:pPr>
      <w:r w:rsidRPr="0018661C">
        <w:rPr>
          <w:color w:val="000000"/>
        </w:rPr>
        <w:t>5. The player will do their best to be a team player</w:t>
      </w:r>
    </w:p>
    <w:p w14:paraId="726BB1A1" w14:textId="77777777" w:rsidR="00155064" w:rsidRPr="0018661C" w:rsidRDefault="00155064" w:rsidP="00155064">
      <w:pPr>
        <w:pStyle w:val="NormalWeb"/>
        <w:rPr>
          <w:color w:val="000000"/>
        </w:rPr>
      </w:pPr>
      <w:r w:rsidRPr="0018661C">
        <w:rPr>
          <w:color w:val="000000"/>
        </w:rPr>
        <w:t>6. The player will remember that winning isn't everything - that having fun, improving skills, making friends and doing their best are also important</w:t>
      </w:r>
    </w:p>
    <w:p w14:paraId="288A5BEF" w14:textId="77777777" w:rsidR="00155064" w:rsidRPr="0018661C" w:rsidRDefault="00155064" w:rsidP="00155064">
      <w:pPr>
        <w:pStyle w:val="NormalWeb"/>
        <w:rPr>
          <w:color w:val="000000"/>
        </w:rPr>
      </w:pPr>
      <w:r w:rsidRPr="0018661C">
        <w:rPr>
          <w:color w:val="000000"/>
        </w:rPr>
        <w:t>7. The player will acknowledge all good plays and performances - those of their own team and those of the opponents</w:t>
      </w:r>
    </w:p>
    <w:p w14:paraId="297753F9" w14:textId="77777777" w:rsidR="00155064" w:rsidRPr="0018661C" w:rsidRDefault="00155064" w:rsidP="00155064">
      <w:pPr>
        <w:pStyle w:val="NormalWeb"/>
        <w:rPr>
          <w:color w:val="000000"/>
        </w:rPr>
      </w:pPr>
      <w:r w:rsidRPr="0018661C">
        <w:rPr>
          <w:color w:val="000000"/>
        </w:rPr>
        <w:t>8. The player will remember that coaches and officials are there to help. The player will accept their decisions and show them respect.</w:t>
      </w:r>
    </w:p>
    <w:p w14:paraId="61DD4502" w14:textId="77777777" w:rsidR="00155064" w:rsidRPr="0018661C" w:rsidRDefault="00155064" w:rsidP="00155064">
      <w:pPr>
        <w:spacing w:after="0" w:line="240" w:lineRule="auto"/>
        <w:rPr>
          <w:rFonts w:ascii="Times New Roman" w:eastAsia="Times New Roman" w:hAnsi="Times New Roman" w:cs="Times New Roman"/>
          <w:color w:val="000000"/>
          <w:sz w:val="24"/>
          <w:szCs w:val="24"/>
        </w:rPr>
      </w:pPr>
      <w:r w:rsidRPr="0018661C">
        <w:rPr>
          <w:rFonts w:ascii="Times New Roman" w:eastAsia="Times New Roman" w:hAnsi="Times New Roman" w:cs="Times New Roman"/>
          <w:color w:val="000000"/>
          <w:sz w:val="24"/>
          <w:szCs w:val="24"/>
        </w:rPr>
        <w:t xml:space="preserve">I and my player agree to abide by the principles of the Fair Play Code as set out. I will respect the RMHA Board members, Bench Staff and all other volunteers who give their time freely to deliver minor hockey in the RMHA. </w:t>
      </w:r>
    </w:p>
    <w:p w14:paraId="00AD377F" w14:textId="77777777" w:rsidR="00155064" w:rsidRPr="0018661C" w:rsidRDefault="00155064" w:rsidP="00155064">
      <w:pPr>
        <w:spacing w:after="0" w:line="240" w:lineRule="auto"/>
        <w:rPr>
          <w:rFonts w:ascii="Times New Roman" w:eastAsia="Times New Roman" w:hAnsi="Times New Roman" w:cs="Times New Roman"/>
          <w:color w:val="000000"/>
          <w:sz w:val="24"/>
          <w:szCs w:val="24"/>
        </w:rPr>
      </w:pPr>
    </w:p>
    <w:p w14:paraId="6CA67209" w14:textId="0CCDD1C7" w:rsidR="00997DD8" w:rsidRDefault="00155064" w:rsidP="00155064">
      <w:pPr>
        <w:rPr>
          <w:rFonts w:ascii="Times New Roman" w:eastAsia="Times New Roman" w:hAnsi="Times New Roman" w:cs="Times New Roman"/>
          <w:color w:val="000000"/>
          <w:sz w:val="24"/>
          <w:szCs w:val="24"/>
        </w:rPr>
      </w:pPr>
      <w:r w:rsidRPr="0018661C">
        <w:rPr>
          <w:rFonts w:ascii="Times New Roman" w:eastAsia="Times New Roman" w:hAnsi="Times New Roman" w:cs="Times New Roman"/>
          <w:color w:val="000000"/>
          <w:sz w:val="24"/>
          <w:szCs w:val="24"/>
        </w:rPr>
        <w:t>I and my player also agree to abide by the rules, regulations and decisions as set by the GHA and the RMHA and understand that failure to do so could result in a suspicion of my or my player’s privileges and/or expulsion from RMHA</w:t>
      </w:r>
      <w:r>
        <w:rPr>
          <w:rFonts w:ascii="Times New Roman" w:eastAsia="Times New Roman" w:hAnsi="Times New Roman" w:cs="Times New Roman"/>
          <w:color w:val="000000"/>
          <w:sz w:val="24"/>
          <w:szCs w:val="24"/>
        </w:rPr>
        <w:t>.</w:t>
      </w:r>
    </w:p>
    <w:p w14:paraId="4EF56462" w14:textId="3718DA12" w:rsidR="00155064" w:rsidRDefault="00155064" w:rsidP="00155064">
      <w:pPr>
        <w:rPr>
          <w:rFonts w:ascii="Times New Roman" w:eastAsia="Times New Roman" w:hAnsi="Times New Roman" w:cs="Times New Roman"/>
          <w:color w:val="000000"/>
          <w:sz w:val="24"/>
          <w:szCs w:val="24"/>
        </w:rPr>
      </w:pPr>
    </w:p>
    <w:p w14:paraId="4F72AF8B" w14:textId="167F3489" w:rsidR="00155064" w:rsidRPr="00F85186" w:rsidRDefault="00155064" w:rsidP="00155064"/>
    <w:sectPr w:rsidR="00155064" w:rsidRPr="00F851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EB90" w14:textId="77777777" w:rsidR="00155064" w:rsidRDefault="00155064" w:rsidP="00F72078">
      <w:pPr>
        <w:spacing w:after="0" w:line="240" w:lineRule="auto"/>
      </w:pPr>
      <w:r>
        <w:separator/>
      </w:r>
    </w:p>
  </w:endnote>
  <w:endnote w:type="continuationSeparator" w:id="0">
    <w:p w14:paraId="681E621E" w14:textId="77777777" w:rsidR="00155064" w:rsidRDefault="0015506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405B"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FFE8"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7ED0"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A8DF" w14:textId="77777777" w:rsidR="00155064" w:rsidRDefault="00155064" w:rsidP="00F72078">
      <w:pPr>
        <w:spacing w:after="0" w:line="240" w:lineRule="auto"/>
      </w:pPr>
      <w:r>
        <w:separator/>
      </w:r>
    </w:p>
  </w:footnote>
  <w:footnote w:type="continuationSeparator" w:id="0">
    <w:p w14:paraId="7D1984B0" w14:textId="77777777" w:rsidR="00155064" w:rsidRDefault="00155064"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F8A9"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8550"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392E" w14:textId="77777777" w:rsidR="00F72078" w:rsidRDefault="00F72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64"/>
    <w:rsid w:val="000A0119"/>
    <w:rsid w:val="00155064"/>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2071F"/>
    <w:rsid w:val="009B1D63"/>
    <w:rsid w:val="009B65DE"/>
    <w:rsid w:val="00A4736E"/>
    <w:rsid w:val="00A963FC"/>
    <w:rsid w:val="00AD71CE"/>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382D"/>
  <w15:chartTrackingRefBased/>
  <w15:docId w15:val="{A62C9B44-0ED7-491D-875A-423D5D30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64"/>
    <w:pPr>
      <w:spacing w:after="160" w:line="259" w:lineRule="auto"/>
    </w:pPr>
    <w:rPr>
      <w:lang w:val="en-US"/>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15506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Amanda (MLTC)</dc:creator>
  <cp:keywords/>
  <dc:description/>
  <cp:lastModifiedBy>Nixon, Amanda (MLTC)</cp:lastModifiedBy>
  <cp:revision>1</cp:revision>
  <dcterms:created xsi:type="dcterms:W3CDTF">2022-10-07T00:39:00Z</dcterms:created>
  <dcterms:modified xsi:type="dcterms:W3CDTF">2022-10-07T00:41:00Z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2022-10-07T00:39:06Z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4a2ad75e-6902-4261-90d8-f0e6c2fbb7e4</vt:lpwstr>
  </property>
  <property fmtid="{D5CDD505-2E9C-101B-9397-08002B2CF9AE}" pid="8" name="MSIP_Label_034a106e-6316-442c-ad35-738afd673d2b_ContentBits">
    <vt:lpwstr>0</vt:lpwstr>
  </property>
</Properties>
</file>